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E7" w:rsidRPr="00D24138" w:rsidRDefault="00697CE7" w:rsidP="00697CE7">
      <w:pPr>
        <w:rPr>
          <w:b/>
        </w:rPr>
      </w:pPr>
      <w:r w:rsidRPr="00D24138">
        <w:rPr>
          <w:b/>
        </w:rPr>
        <w:t>Maximize Your Volunteer Hours</w:t>
      </w:r>
    </w:p>
    <w:p w:rsidR="00697CE7" w:rsidRPr="00697CE7" w:rsidRDefault="00697CE7" w:rsidP="00697CE7">
      <w:r w:rsidRPr="00697CE7">
        <w:t>Did yo</w:t>
      </w:r>
      <w:bookmarkStart w:id="0" w:name="_GoBack"/>
      <w:bookmarkEnd w:id="0"/>
      <w:r w:rsidRPr="00697CE7">
        <w:t>u know that many companies across Washington State offer volunteer grant programs? Volunteer grant programs are corporate giving programs in which companies provide monetary donations to organizations where employees volunteer regularly.</w:t>
      </w:r>
    </w:p>
    <w:p w:rsidR="00697CE7" w:rsidRPr="00697CE7" w:rsidRDefault="00697CE7" w:rsidP="00697CE7">
      <w:r w:rsidRPr="00697CE7">
        <w:t>If you volunteer with Special Olympics Washington, it's an easy way to provide your area with additional financial support!</w:t>
      </w:r>
    </w:p>
    <w:p w:rsidR="00697CE7" w:rsidRPr="00D24138" w:rsidRDefault="00697CE7" w:rsidP="00697CE7">
      <w:pPr>
        <w:rPr>
          <w:b/>
        </w:rPr>
      </w:pPr>
      <w:r w:rsidRPr="00D24138">
        <w:rPr>
          <w:b/>
        </w:rPr>
        <w:t>How do I request a volunteer grant?</w:t>
      </w:r>
    </w:p>
    <w:p w:rsidR="00697CE7" w:rsidRPr="00697CE7" w:rsidRDefault="00697CE7" w:rsidP="00697CE7">
      <w:r w:rsidRPr="00697CE7">
        <w:t>Requesting a volunteer grant is normally a five minute process which must be initiated by the donor/volunteer. You can do this by filling out and submitting the match form provided by your employer.</w:t>
      </w:r>
      <w:r w:rsidR="00D24138">
        <w:t xml:space="preserve"> Contact your HR department to learn if your company matches volunteer hours.</w:t>
      </w:r>
    </w:p>
    <w:p w:rsidR="00697CE7" w:rsidRPr="00D24138" w:rsidRDefault="00697CE7" w:rsidP="00697CE7">
      <w:pPr>
        <w:rPr>
          <w:b/>
          <w:i/>
        </w:rPr>
      </w:pPr>
      <w:r w:rsidRPr="00D24138">
        <w:rPr>
          <w:b/>
          <w:i/>
        </w:rPr>
        <w:t>To be sure that your area receives the match it is important that you include your area name in your submission – Special Olympics Washington – AREA NAME.</w:t>
      </w:r>
    </w:p>
    <w:p w:rsidR="00697CE7" w:rsidRPr="00697CE7" w:rsidRDefault="00697CE7" w:rsidP="00697CE7">
      <w:r w:rsidRPr="00697CE7">
        <w:t xml:space="preserve">There are many local companies that offer a volunteer service hour program including Boeing, Microsoft, T-Mobile, Adobe, and Alaska Airlines. </w:t>
      </w:r>
    </w:p>
    <w:p w:rsidR="00697CE7" w:rsidRDefault="00697CE7" w:rsidP="00697CE7">
      <w:r w:rsidRPr="00697CE7">
        <w:t>Each company has their own set of rules regarding their program. For this reason, SOWA may not know the specific rules or criteria for your employer. All hours must be submitted through your employer first. SOWA cannot facilitate the initial submission of hours.</w:t>
      </w:r>
    </w:p>
    <w:p w:rsidR="007E4A6B" w:rsidRPr="007E4A6B" w:rsidRDefault="007E4A6B" w:rsidP="00697CE7">
      <w:pPr>
        <w:rPr>
          <w:i/>
        </w:rPr>
      </w:pPr>
      <w:r w:rsidRPr="007E4A6B">
        <w:rPr>
          <w:b/>
          <w:i/>
        </w:rPr>
        <w:t>TIP:</w:t>
      </w:r>
      <w:r w:rsidRPr="007E4A6B">
        <w:rPr>
          <w:i/>
        </w:rPr>
        <w:t xml:space="preserve"> You can help streamline this process and ensure that the matching funds go to your area by sending SOWA a copy of your confirmation of hours submitted including your name and company. Send to </w:t>
      </w:r>
      <w:hyperlink r:id="rId4" w:history="1">
        <w:r w:rsidRPr="007E4A6B">
          <w:rPr>
            <w:rStyle w:val="Hyperlink"/>
            <w:i/>
          </w:rPr>
          <w:t>dlindsay@sowa.org</w:t>
        </w:r>
      </w:hyperlink>
      <w:r w:rsidRPr="007E4A6B">
        <w:rPr>
          <w:i/>
        </w:rPr>
        <w:t xml:space="preserve">. </w:t>
      </w:r>
    </w:p>
    <w:sectPr w:rsidR="007E4A6B" w:rsidRPr="007E4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4"/>
    <w:rsid w:val="002D1840"/>
    <w:rsid w:val="005463F5"/>
    <w:rsid w:val="00697CE7"/>
    <w:rsid w:val="007E4A6B"/>
    <w:rsid w:val="00922394"/>
    <w:rsid w:val="00D2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AE3E5-8905-4C83-B7B2-8B45AAD1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97C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7C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7C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CE7"/>
    <w:rPr>
      <w:b/>
      <w:bCs/>
    </w:rPr>
  </w:style>
  <w:style w:type="character" w:styleId="Hyperlink">
    <w:name w:val="Hyperlink"/>
    <w:basedOn w:val="DefaultParagraphFont"/>
    <w:uiPriority w:val="99"/>
    <w:unhideWhenUsed/>
    <w:rsid w:val="007E4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75230">
      <w:bodyDiv w:val="1"/>
      <w:marLeft w:val="0"/>
      <w:marRight w:val="0"/>
      <w:marTop w:val="0"/>
      <w:marBottom w:val="0"/>
      <w:divBdr>
        <w:top w:val="none" w:sz="0" w:space="0" w:color="auto"/>
        <w:left w:val="none" w:sz="0" w:space="0" w:color="auto"/>
        <w:bottom w:val="none" w:sz="0" w:space="0" w:color="auto"/>
        <w:right w:val="none" w:sz="0" w:space="0" w:color="auto"/>
      </w:divBdr>
    </w:div>
    <w:div w:id="1614942641">
      <w:bodyDiv w:val="1"/>
      <w:marLeft w:val="0"/>
      <w:marRight w:val="0"/>
      <w:marTop w:val="0"/>
      <w:marBottom w:val="0"/>
      <w:divBdr>
        <w:top w:val="none" w:sz="0" w:space="0" w:color="auto"/>
        <w:left w:val="none" w:sz="0" w:space="0" w:color="auto"/>
        <w:bottom w:val="none" w:sz="0" w:space="0" w:color="auto"/>
        <w:right w:val="none" w:sz="0" w:space="0" w:color="auto"/>
      </w:divBdr>
    </w:div>
    <w:div w:id="1858809045">
      <w:bodyDiv w:val="1"/>
      <w:marLeft w:val="0"/>
      <w:marRight w:val="0"/>
      <w:marTop w:val="0"/>
      <w:marBottom w:val="0"/>
      <w:divBdr>
        <w:top w:val="none" w:sz="0" w:space="0" w:color="auto"/>
        <w:left w:val="none" w:sz="0" w:space="0" w:color="auto"/>
        <w:bottom w:val="none" w:sz="0" w:space="0" w:color="auto"/>
        <w:right w:val="none" w:sz="0" w:space="0" w:color="auto"/>
      </w:divBdr>
      <w:divsChild>
        <w:div w:id="1254586834">
          <w:marLeft w:val="0"/>
          <w:marRight w:val="0"/>
          <w:marTop w:val="0"/>
          <w:marBottom w:val="0"/>
          <w:divBdr>
            <w:top w:val="none" w:sz="0" w:space="0" w:color="auto"/>
            <w:left w:val="none" w:sz="0" w:space="0" w:color="auto"/>
            <w:bottom w:val="none" w:sz="0" w:space="0" w:color="auto"/>
            <w:right w:val="none" w:sz="0" w:space="0" w:color="auto"/>
          </w:divBdr>
          <w:divsChild>
            <w:div w:id="90409856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239679936">
          <w:marLeft w:val="0"/>
          <w:marRight w:val="0"/>
          <w:marTop w:val="0"/>
          <w:marBottom w:val="0"/>
          <w:divBdr>
            <w:top w:val="none" w:sz="0" w:space="0" w:color="auto"/>
            <w:left w:val="none" w:sz="0" w:space="0" w:color="auto"/>
            <w:bottom w:val="none" w:sz="0" w:space="0" w:color="auto"/>
            <w:right w:val="none" w:sz="0" w:space="0" w:color="auto"/>
          </w:divBdr>
          <w:divsChild>
            <w:div w:id="688947064">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 w:id="19245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indsay@s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1</Pages>
  <Words>251</Words>
  <Characters>1278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Lindsay</dc:creator>
  <cp:keywords/>
  <dc:description/>
  <cp:lastModifiedBy>Donna Lindsay</cp:lastModifiedBy>
  <cp:revision>2</cp:revision>
  <dcterms:created xsi:type="dcterms:W3CDTF">2018-01-29T16:46:00Z</dcterms:created>
  <dcterms:modified xsi:type="dcterms:W3CDTF">2018-02-06T22:18:00Z</dcterms:modified>
</cp:coreProperties>
</file>